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F5F" w:rsidRDefault="007C1B23" w:rsidP="007C1B23">
      <w:pPr>
        <w:jc w:val="center"/>
      </w:pPr>
      <w:r>
        <w:t>Technology Facilitator Standard I Reflection</w:t>
      </w:r>
    </w:p>
    <w:p w:rsidR="007C1B23" w:rsidRDefault="007C1B23" w:rsidP="007C1B23">
      <w:pPr>
        <w:jc w:val="center"/>
      </w:pPr>
      <w:r>
        <w:t>EDLD5370</w:t>
      </w:r>
    </w:p>
    <w:p w:rsidR="007C1B23" w:rsidRDefault="007C1B23" w:rsidP="007C1B23">
      <w:pPr>
        <w:jc w:val="center"/>
      </w:pPr>
    </w:p>
    <w:p w:rsidR="007C1B23" w:rsidRDefault="007C1B23" w:rsidP="001151E3">
      <w:r>
        <w:t xml:space="preserve">Standard I in ISTE’s Technology Facilitation and Leadership Standards emphasizes teaching teachers to understand and use computers, peripherals, and software.  This is the basic foundation for all other standards.  Educators demonstrate a wide variety of technology skills and abilities.  Statistics show that the percentage of beginners has decreased significantly from 2003 to 2006, and it has more than likely decreased even more </w:t>
      </w:r>
      <w:r w:rsidR="001151E3">
        <w:t>today (</w:t>
      </w:r>
      <w:r>
        <w:t>Williamson</w:t>
      </w:r>
      <w:r w:rsidR="0055013C">
        <w:t xml:space="preserve"> &amp; Redish</w:t>
      </w:r>
      <w:r>
        <w:t xml:space="preserve">, 2009).  </w:t>
      </w:r>
      <w:r w:rsidR="0055013C">
        <w:t xml:space="preserve">According to the CDW-G Teachers Talk (2006) survey, only 18% of teachers possess an “advanced” level of </w:t>
      </w:r>
      <w:r w:rsidR="001151E3">
        <w:t>proficiency</w:t>
      </w:r>
      <w:r w:rsidR="0055013C">
        <w:t xml:space="preserve">. (Market Data Retrieval, 2004)  </w:t>
      </w:r>
      <w:r>
        <w:t xml:space="preserve">In my experience it is not necessarily the older teachers who are not technology proficient.  It seems to be a certain personality that demonstrates a lack of computer proficiency.  For those that are proficient, most do not know how to effectively integrate the technical knowledge into their curriculum.  In TF/TL Standard I, Technology Operations and Concepts, technology facilitators and leaders ensure that their colleagues possess the fundamental understanding and skills needed to operate specific technologies and understand the concepts associated with technology use Williamson, 2009).  To fill this void is the responsibility of the school technology leader.  </w:t>
      </w:r>
      <w:r w:rsidRPr="001151E3">
        <w:t xml:space="preserve">.   </w:t>
      </w:r>
      <w:r w:rsidRPr="007C1B23">
        <w:t>It is the responsibility of campus/district technology facilitators and leaders to carry out the performance tasks of Standard I to ensure that their peers possess the basic skills needed to operate available technologies as well as understand concepts associated with using technology (Will</w:t>
      </w:r>
      <w:r>
        <w:t xml:space="preserve">iamson &amp; Redish, 2009, p. 17).  </w:t>
      </w:r>
    </w:p>
    <w:p w:rsidR="007C1B23" w:rsidRDefault="00456582" w:rsidP="001151E3">
      <w:r>
        <w:t>Creating collaborative tools is another big part of Standard I.  I discovered how few of the teachers in my school not only did not use wikis but had no idea what they were.  After a brief introduction to wikis, many teachers are beginning to find the value of wikis and are using them on a frequent basis.  With further training and development I feel more teachers will begin to use this collaborative tool and begin to implement its use into their curriculum.</w:t>
      </w:r>
    </w:p>
    <w:p w:rsidR="00456582" w:rsidRDefault="00456582" w:rsidP="001151E3">
      <w:r w:rsidRPr="00456582">
        <w:t xml:space="preserve">Reflecting about training my colleagues in the use of wikis made me think about another part of Chapter 1which deals with rethinking training methods in regards to Standard I.  The authors relate how maintaining technology competency is an ongoing process and therefore basic skills training is a necessity, but they also relate that research shows that it should not be done in isolation.  Data cited by Williamson and Redish (2009), authors of ISTE’s Technology Facilitator and Leadership Standards, showed that a majority of teachers received basic skills training without an equivalent amount of curriculum integration training.  They go on to say that technology skills and concepts should be integrated into professional development opportunities which have an emphasis on using the technology as a curriculum tool (Williamson &amp; Redish, 2009).  </w:t>
      </w:r>
      <w:r>
        <w:t xml:space="preserve">  We have scheduled professional development for teachers this summer to address this very issue.  The professional development is in two parts…Basic Mac 101 and Curriculum Integration of Technology.</w:t>
      </w:r>
    </w:p>
    <w:p w:rsidR="00456582" w:rsidRDefault="00456582" w:rsidP="001151E3">
      <w:r>
        <w:t xml:space="preserve">I have been fulfilling this Standard a great deal over the last month at my school.  We have been a PC school, but are in the process of converting to Macs.  We issued MacBook Pros to all the teachers about a month ago.  Since then, </w:t>
      </w:r>
      <w:r w:rsidR="001151E3">
        <w:t>I</w:t>
      </w:r>
      <w:r>
        <w:t xml:space="preserve"> and my staff have done extensive training to teachers to get them familiar </w:t>
      </w:r>
      <w:r>
        <w:lastRenderedPageBreak/>
        <w:t xml:space="preserve">with their new teaching tool.  I have learned a great deal about teachers and their computer literacy over the last month.  </w:t>
      </w:r>
      <w:r w:rsidR="0055013C">
        <w:t xml:space="preserve">One huge thing I learned was you cannot assume teacher know anything about their computers.  We have published step by step guides on how to initially log onto their computers, setup their email, setup their printers, and well as many other tasks.  It has caused me to realize that we cannot expect educators to integrate technology into their curriculum until they are comfortable and knowledgeable on how to use the technology.  Standard I must be completed before we can move on.  </w:t>
      </w:r>
    </w:p>
    <w:p w:rsidR="001151E3" w:rsidRDefault="001151E3" w:rsidP="001151E3">
      <w:pPr>
        <w:rPr>
          <w:i/>
        </w:rPr>
      </w:pPr>
    </w:p>
    <w:p w:rsidR="0055013C" w:rsidRPr="001151E3" w:rsidRDefault="0055013C" w:rsidP="001151E3">
      <w:r w:rsidRPr="001151E3">
        <w:t xml:space="preserve">Williamson &amp; </w:t>
      </w:r>
      <w:proofErr w:type="spellStart"/>
      <w:r w:rsidRPr="001151E3">
        <w:t>Redish</w:t>
      </w:r>
      <w:proofErr w:type="spellEnd"/>
      <w:r w:rsidRPr="001151E3">
        <w:t xml:space="preserve">, J, T. (2009). </w:t>
      </w:r>
      <w:r w:rsidRPr="001151E3">
        <w:rPr>
          <w:i/>
        </w:rPr>
        <w:t>Technology facilitation and leadership standards</w:t>
      </w:r>
      <w:r w:rsidRPr="001151E3">
        <w:t>. Washington DC: International Society for Technology in Education.</w:t>
      </w:r>
      <w:r w:rsidR="001151E3" w:rsidRPr="001151E3">
        <w:t xml:space="preserve"> p. 19</w:t>
      </w:r>
    </w:p>
    <w:p w:rsidR="001151E3" w:rsidRPr="001151E3" w:rsidRDefault="001151E3" w:rsidP="001151E3">
      <w:r w:rsidRPr="001151E3">
        <w:t xml:space="preserve">Williamson &amp; Redish, J, T. (2009). </w:t>
      </w:r>
      <w:r w:rsidRPr="001151E3">
        <w:rPr>
          <w:i/>
        </w:rPr>
        <w:t>Technology facilitation and leadership standards</w:t>
      </w:r>
      <w:r w:rsidRPr="001151E3">
        <w:t>. Washington DC: International Society for Technology in Education. p. 17</w:t>
      </w:r>
    </w:p>
    <w:p w:rsidR="001151E3" w:rsidRPr="001151E3" w:rsidRDefault="001151E3" w:rsidP="001151E3">
      <w:r w:rsidRPr="001151E3">
        <w:t xml:space="preserve">Williamson &amp; Redish, J, T. (2009). </w:t>
      </w:r>
      <w:r w:rsidRPr="001151E3">
        <w:rPr>
          <w:i/>
        </w:rPr>
        <w:t>Technology facilitation and leadership standards</w:t>
      </w:r>
      <w:r w:rsidRPr="001151E3">
        <w:t>. Washington DC: International Society for Technology in Education. p. 21</w:t>
      </w:r>
    </w:p>
    <w:p w:rsidR="001151E3" w:rsidRPr="001151E3" w:rsidRDefault="001151E3" w:rsidP="001151E3">
      <w:r w:rsidRPr="001151E3">
        <w:t xml:space="preserve">CDW-G. (2006). </w:t>
      </w:r>
      <w:r w:rsidRPr="001151E3">
        <w:rPr>
          <w:i/>
        </w:rPr>
        <w:t>Teachers Talk survey</w:t>
      </w:r>
      <w:r w:rsidRPr="001151E3">
        <w:t xml:space="preserve">.  Retrieved August 23, 2007, from </w:t>
      </w:r>
      <w:hyperlink r:id="rId4" w:history="1">
        <w:r w:rsidRPr="001151E3">
          <w:t>http://newsroom.cdwg.com/features/feature-06-26-06. html</w:t>
        </w:r>
      </w:hyperlink>
      <w:r w:rsidRPr="001151E3">
        <w:t xml:space="preserve"> </w:t>
      </w:r>
    </w:p>
    <w:p w:rsidR="001151E3" w:rsidRDefault="001151E3" w:rsidP="001151E3">
      <w:pPr>
        <w:spacing w:line="480" w:lineRule="auto"/>
        <w:ind w:left="360" w:firstLine="360"/>
        <w:rPr>
          <w:i/>
        </w:rPr>
      </w:pPr>
    </w:p>
    <w:p w:rsidR="001151E3" w:rsidRDefault="001151E3" w:rsidP="001151E3">
      <w:pPr>
        <w:spacing w:line="480" w:lineRule="auto"/>
        <w:ind w:left="360" w:firstLine="360"/>
        <w:rPr>
          <w:i/>
        </w:rPr>
      </w:pPr>
    </w:p>
    <w:p w:rsidR="001151E3" w:rsidRPr="001151E3" w:rsidRDefault="001151E3" w:rsidP="007C1B23">
      <w:pPr>
        <w:spacing w:line="480" w:lineRule="auto"/>
        <w:ind w:left="360" w:firstLine="360"/>
        <w:rPr>
          <w:i/>
        </w:rPr>
      </w:pPr>
    </w:p>
    <w:p w:rsidR="007C1B23" w:rsidRDefault="007C1B23" w:rsidP="007C1B23">
      <w:r>
        <w:t xml:space="preserve"> </w:t>
      </w:r>
    </w:p>
    <w:sectPr w:rsidR="007C1B23" w:rsidSect="00111F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defaultTabStop w:val="720"/>
  <w:characterSpacingControl w:val="doNotCompress"/>
  <w:compat/>
  <w:rsids>
    <w:rsidRoot w:val="007C1B23"/>
    <w:rsid w:val="00007D50"/>
    <w:rsid w:val="00010B70"/>
    <w:rsid w:val="000215AA"/>
    <w:rsid w:val="00066C87"/>
    <w:rsid w:val="00111F5F"/>
    <w:rsid w:val="001151E3"/>
    <w:rsid w:val="00140E8E"/>
    <w:rsid w:val="00173416"/>
    <w:rsid w:val="002112E3"/>
    <w:rsid w:val="00291AFB"/>
    <w:rsid w:val="002C645E"/>
    <w:rsid w:val="002C7B16"/>
    <w:rsid w:val="003433A8"/>
    <w:rsid w:val="00352D4E"/>
    <w:rsid w:val="00366426"/>
    <w:rsid w:val="00456582"/>
    <w:rsid w:val="0047041B"/>
    <w:rsid w:val="004711DB"/>
    <w:rsid w:val="00472CF0"/>
    <w:rsid w:val="004C2407"/>
    <w:rsid w:val="004E4D0C"/>
    <w:rsid w:val="0055013C"/>
    <w:rsid w:val="005E51B3"/>
    <w:rsid w:val="0060192F"/>
    <w:rsid w:val="00633EBF"/>
    <w:rsid w:val="00637A44"/>
    <w:rsid w:val="006F2683"/>
    <w:rsid w:val="0072341C"/>
    <w:rsid w:val="007357AC"/>
    <w:rsid w:val="007C1B23"/>
    <w:rsid w:val="007F0722"/>
    <w:rsid w:val="00820168"/>
    <w:rsid w:val="00A00273"/>
    <w:rsid w:val="00B677A3"/>
    <w:rsid w:val="00BD6BEB"/>
    <w:rsid w:val="00BD7EAA"/>
    <w:rsid w:val="00BF1DBB"/>
    <w:rsid w:val="00CB7A6F"/>
    <w:rsid w:val="00DA74AE"/>
    <w:rsid w:val="00DC1DC3"/>
    <w:rsid w:val="00E01631"/>
    <w:rsid w:val="00E5447B"/>
    <w:rsid w:val="00F40D96"/>
    <w:rsid w:val="00F83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F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51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ewsroom.cdwg.com/features/feature-06-26-06.%20html%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1</cp:revision>
  <dcterms:created xsi:type="dcterms:W3CDTF">2011-05-28T15:35:00Z</dcterms:created>
  <dcterms:modified xsi:type="dcterms:W3CDTF">2011-05-28T16:24:00Z</dcterms:modified>
</cp:coreProperties>
</file>